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88" w:rsidRDefault="00210088" w:rsidP="00210088">
      <w:pPr>
        <w:pStyle w:val="Default"/>
      </w:pPr>
    </w:p>
    <w:p w:rsidR="00210088" w:rsidRDefault="00210088" w:rsidP="00210088">
      <w:pPr>
        <w:pStyle w:val="Default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Информационная справка о результатах обеспечения в образовательной организации объективности проведения процедур оценки качества образования и олимпиад школьников </w:t>
      </w:r>
      <w:r>
        <w:rPr>
          <w:b/>
          <w:bCs/>
          <w:sz w:val="20"/>
          <w:szCs w:val="20"/>
        </w:rPr>
        <w:t>на 01.0</w:t>
      </w:r>
      <w:r w:rsidR="003C3A24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.202</w:t>
      </w:r>
      <w:r w:rsidR="003C3A24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МБОУ СОШ </w:t>
      </w:r>
      <w:proofErr w:type="spellStart"/>
      <w:r>
        <w:rPr>
          <w:b/>
          <w:bCs/>
          <w:sz w:val="20"/>
          <w:szCs w:val="20"/>
        </w:rPr>
        <w:t>п</w:t>
      </w:r>
      <w:proofErr w:type="gramStart"/>
      <w:r>
        <w:rPr>
          <w:b/>
          <w:bCs/>
          <w:sz w:val="20"/>
          <w:szCs w:val="20"/>
        </w:rPr>
        <w:t>.Р</w:t>
      </w:r>
      <w:proofErr w:type="gramEnd"/>
      <w:r>
        <w:rPr>
          <w:b/>
          <w:bCs/>
          <w:sz w:val="20"/>
          <w:szCs w:val="20"/>
        </w:rPr>
        <w:t>ебристый</w:t>
      </w:r>
      <w:proofErr w:type="spellEnd"/>
    </w:p>
    <w:p w:rsidR="00210088" w:rsidRDefault="00210088" w:rsidP="00210088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75"/>
        <w:gridCol w:w="60"/>
        <w:gridCol w:w="9"/>
        <w:gridCol w:w="4252"/>
        <w:gridCol w:w="4820"/>
        <w:gridCol w:w="10"/>
        <w:gridCol w:w="15"/>
        <w:gridCol w:w="4813"/>
      </w:tblGrid>
      <w:tr w:rsidR="00210088" w:rsidTr="00210088">
        <w:trPr>
          <w:trHeight w:val="88"/>
        </w:trPr>
        <w:tc>
          <w:tcPr>
            <w:tcW w:w="534" w:type="dxa"/>
            <w:gridSpan w:val="4"/>
          </w:tcPr>
          <w:p w:rsidR="00210088" w:rsidRDefault="00210088" w:rsidP="002100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210088" w:rsidRDefault="00210088" w:rsidP="002100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Направления</w:t>
            </w:r>
          </w:p>
        </w:tc>
        <w:tc>
          <w:tcPr>
            <w:tcW w:w="4820" w:type="dxa"/>
          </w:tcPr>
          <w:p w:rsidR="00210088" w:rsidRDefault="00210088" w:rsidP="002100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4838" w:type="dxa"/>
            <w:gridSpan w:val="3"/>
          </w:tcPr>
          <w:p w:rsidR="00210088" w:rsidRDefault="00210088" w:rsidP="00210088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>
              <w:rPr>
                <w:b/>
                <w:bCs/>
                <w:sz w:val="20"/>
                <w:szCs w:val="20"/>
              </w:rPr>
              <w:t>, сроки</w:t>
            </w:r>
          </w:p>
        </w:tc>
      </w:tr>
      <w:tr w:rsidR="00210088" w:rsidTr="00210088">
        <w:trPr>
          <w:trHeight w:val="90"/>
        </w:trPr>
        <w:tc>
          <w:tcPr>
            <w:tcW w:w="525" w:type="dxa"/>
            <w:gridSpan w:val="3"/>
            <w:tcBorders>
              <w:right w:val="single" w:sz="4" w:space="0" w:color="auto"/>
            </w:tcBorders>
          </w:tcPr>
          <w:p w:rsidR="00210088" w:rsidRDefault="002100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3919" w:type="dxa"/>
            <w:gridSpan w:val="6"/>
            <w:tcBorders>
              <w:left w:val="single" w:sz="4" w:space="0" w:color="auto"/>
            </w:tcBorders>
          </w:tcPr>
          <w:p w:rsidR="00210088" w:rsidRDefault="00210088" w:rsidP="002100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объективности образовательных результатов в рамках конкретной оценочной процедуры в ОО</w:t>
            </w:r>
          </w:p>
        </w:tc>
      </w:tr>
      <w:tr w:rsidR="001A5C53" w:rsidTr="00210088">
        <w:trPr>
          <w:trHeight w:val="434"/>
        </w:trPr>
        <w:tc>
          <w:tcPr>
            <w:tcW w:w="4786" w:type="dxa"/>
            <w:gridSpan w:val="5"/>
          </w:tcPr>
          <w:p w:rsidR="001A5C53" w:rsidRDefault="001A5C53" w:rsidP="002100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обеспечение видеонаблюдения на процедурах оценки качества образования (ВПР, ДКР, ИС -9, , </w:t>
            </w:r>
            <w:proofErr w:type="spellStart"/>
            <w:r>
              <w:rPr>
                <w:sz w:val="20"/>
                <w:szCs w:val="20"/>
              </w:rPr>
              <w:t>ВсОШ</w:t>
            </w:r>
            <w:proofErr w:type="spellEnd"/>
            <w:r w:rsidR="003C3A24">
              <w:rPr>
                <w:sz w:val="20"/>
                <w:szCs w:val="20"/>
              </w:rPr>
              <w:t>, проверка работ ГИА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845" w:type="dxa"/>
            <w:gridSpan w:val="3"/>
            <w:tcBorders>
              <w:right w:val="single" w:sz="4" w:space="0" w:color="auto"/>
            </w:tcBorders>
          </w:tcPr>
          <w:p w:rsidR="001A5C53" w:rsidRDefault="001A5C53" w:rsidP="00312C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Видеонаблюдение при проведении ВПР</w:t>
            </w:r>
          </w:p>
        </w:tc>
        <w:tc>
          <w:tcPr>
            <w:tcW w:w="4813" w:type="dxa"/>
            <w:tcBorders>
              <w:left w:val="single" w:sz="4" w:space="0" w:color="auto"/>
            </w:tcBorders>
          </w:tcPr>
          <w:p w:rsidR="001A5C53" w:rsidRDefault="001A5C53" w:rsidP="00312C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Используется частично, </w:t>
            </w:r>
          </w:p>
          <w:p w:rsidR="001A5C53" w:rsidRDefault="003C3A24" w:rsidP="003C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Планируется, сентябрь 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1A5C53" w:rsidTr="00210088">
        <w:trPr>
          <w:trHeight w:val="204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45" w:type="dxa"/>
            <w:gridSpan w:val="3"/>
            <w:tcBorders>
              <w:right w:val="single" w:sz="4" w:space="0" w:color="auto"/>
            </w:tcBorders>
          </w:tcPr>
          <w:p w:rsidR="001A5C53" w:rsidRDefault="001A5C53" w:rsidP="00C330D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Видеонаблюдение при проведении ДКР, РКР и других контрольных акций </w:t>
            </w:r>
          </w:p>
        </w:tc>
        <w:tc>
          <w:tcPr>
            <w:tcW w:w="4813" w:type="dxa"/>
            <w:tcBorders>
              <w:left w:val="single" w:sz="4" w:space="0" w:color="auto"/>
            </w:tcBorders>
          </w:tcPr>
          <w:p w:rsidR="001A5C53" w:rsidRDefault="001A5C53" w:rsidP="003C3A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Планируется, </w:t>
            </w:r>
            <w:r w:rsidR="003C3A24">
              <w:rPr>
                <w:sz w:val="20"/>
                <w:szCs w:val="20"/>
              </w:rPr>
              <w:t>сентябрь</w:t>
            </w:r>
            <w:r>
              <w:rPr>
                <w:sz w:val="20"/>
                <w:szCs w:val="20"/>
              </w:rPr>
              <w:t xml:space="preserve"> 202</w:t>
            </w:r>
            <w:r w:rsidR="003C3A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A5C53" w:rsidTr="00210088">
        <w:trPr>
          <w:trHeight w:val="204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привлечение квалифицированных специалистов на всех этапах процедуры </w:t>
            </w:r>
          </w:p>
        </w:tc>
        <w:tc>
          <w:tcPr>
            <w:tcW w:w="4845" w:type="dxa"/>
            <w:gridSpan w:val="3"/>
            <w:tcBorders>
              <w:right w:val="single" w:sz="4" w:space="0" w:color="auto"/>
            </w:tcBorders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инструктажей с организаторами, техническими специалис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тами, экспертами </w:t>
            </w:r>
          </w:p>
        </w:tc>
        <w:tc>
          <w:tcPr>
            <w:tcW w:w="4813" w:type="dxa"/>
            <w:tcBorders>
              <w:left w:val="single" w:sz="4" w:space="0" w:color="auto"/>
            </w:tcBorders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Регулярно, под подпись перед процедурой </w:t>
            </w:r>
          </w:p>
        </w:tc>
      </w:tr>
      <w:tr w:rsidR="001A5C53" w:rsidTr="00210088">
        <w:trPr>
          <w:trHeight w:val="553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мер защиты информации </w:t>
            </w:r>
          </w:p>
        </w:tc>
        <w:tc>
          <w:tcPr>
            <w:tcW w:w="4845" w:type="dxa"/>
            <w:gridSpan w:val="3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ЗКС для передачи материалов процедур оценки; ограниченный круг доступа к ЗКС, информационным системам </w:t>
            </w:r>
          </w:p>
        </w:tc>
        <w:tc>
          <w:tcPr>
            <w:tcW w:w="4813" w:type="dxa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Регулярно, получение материалов, отправка результатов. </w:t>
            </w:r>
          </w:p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о назначении </w:t>
            </w:r>
            <w:proofErr w:type="gramStart"/>
            <w:r>
              <w:rPr>
                <w:sz w:val="20"/>
                <w:szCs w:val="20"/>
              </w:rPr>
              <w:t>ответственного</w:t>
            </w:r>
            <w:proofErr w:type="gramEnd"/>
            <w:r>
              <w:rPr>
                <w:sz w:val="20"/>
                <w:szCs w:val="20"/>
              </w:rPr>
              <w:t xml:space="preserve"> за ИО, координаторов, администраторов </w:t>
            </w:r>
          </w:p>
        </w:tc>
      </w:tr>
      <w:tr w:rsidR="001A5C53" w:rsidTr="00210088">
        <w:trPr>
          <w:trHeight w:val="440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проверка работ школьными комиссиями по стандартизированным критериям с предварительным коллегиальным обсуждением подходов к оцениванию </w:t>
            </w:r>
          </w:p>
        </w:tc>
        <w:tc>
          <w:tcPr>
            <w:tcW w:w="4845" w:type="dxa"/>
            <w:gridSpan w:val="3"/>
          </w:tcPr>
          <w:p w:rsidR="001A5C53" w:rsidRDefault="001A5C53" w:rsidP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Определены места для работы комиссий (кабинет информатики (Штаб) с использованием системы видеонаблюдения) </w:t>
            </w:r>
          </w:p>
        </w:tc>
        <w:tc>
          <w:tcPr>
            <w:tcW w:w="4813" w:type="dxa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Взять на контроль, март-апрель </w:t>
            </w:r>
          </w:p>
        </w:tc>
      </w:tr>
      <w:tr w:rsidR="001A5C53" w:rsidTr="00210088">
        <w:trPr>
          <w:trHeight w:val="90"/>
        </w:trPr>
        <w:tc>
          <w:tcPr>
            <w:tcW w:w="390" w:type="dxa"/>
            <w:tcBorders>
              <w:right w:val="single" w:sz="4" w:space="0" w:color="auto"/>
            </w:tcBorders>
          </w:tcPr>
          <w:p w:rsidR="001A5C53" w:rsidRDefault="001A5C53" w:rsidP="002100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54" w:type="dxa"/>
            <w:gridSpan w:val="8"/>
            <w:tcBorders>
              <w:left w:val="single" w:sz="4" w:space="0" w:color="auto"/>
            </w:tcBorders>
          </w:tcPr>
          <w:p w:rsidR="001A5C53" w:rsidRDefault="001A5C53" w:rsidP="002100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Выявление необъективных результатов и профилактическая работа</w:t>
            </w:r>
          </w:p>
        </w:tc>
      </w:tr>
      <w:tr w:rsidR="001A5C53" w:rsidTr="00210088">
        <w:trPr>
          <w:trHeight w:val="320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выявление необъективных результатов оценочной процедуры через анализ результатов оценочных процедур </w:t>
            </w:r>
          </w:p>
        </w:tc>
        <w:tc>
          <w:tcPr>
            <w:tcW w:w="4845" w:type="dxa"/>
            <w:gridSpan w:val="3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результатов контрольных акций, оценочных процедур и олимпиад школьников </w:t>
            </w:r>
          </w:p>
        </w:tc>
        <w:tc>
          <w:tcPr>
            <w:tcW w:w="4813" w:type="dxa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завершении процедур руководителями ШМО, педагогами-предметниками. </w:t>
            </w:r>
          </w:p>
        </w:tc>
      </w:tr>
      <w:tr w:rsidR="001A5C53" w:rsidTr="00210088">
        <w:trPr>
          <w:trHeight w:val="208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профилактическая работа </w:t>
            </w:r>
          </w:p>
        </w:tc>
        <w:tc>
          <w:tcPr>
            <w:tcW w:w="4845" w:type="dxa"/>
            <w:gridSpan w:val="3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признаков необъективности, </w:t>
            </w:r>
          </w:p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комплекса мер по устранению причин необъективности </w:t>
            </w:r>
          </w:p>
        </w:tc>
        <w:tc>
          <w:tcPr>
            <w:tcW w:w="4813" w:type="dxa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в течение года </w:t>
            </w:r>
          </w:p>
        </w:tc>
      </w:tr>
      <w:tr w:rsidR="001A5C53" w:rsidTr="00210088">
        <w:trPr>
          <w:trHeight w:val="90"/>
        </w:trPr>
        <w:tc>
          <w:tcPr>
            <w:tcW w:w="465" w:type="dxa"/>
            <w:gridSpan w:val="2"/>
            <w:tcBorders>
              <w:right w:val="single" w:sz="4" w:space="0" w:color="auto"/>
            </w:tcBorders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3979" w:type="dxa"/>
            <w:gridSpan w:val="7"/>
            <w:tcBorders>
              <w:left w:val="single" w:sz="4" w:space="0" w:color="auto"/>
            </w:tcBorders>
          </w:tcPr>
          <w:p w:rsidR="001A5C53" w:rsidRDefault="001A5C53" w:rsidP="002100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1A5C53" w:rsidTr="00210088">
        <w:trPr>
          <w:trHeight w:val="320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2"/>
            <w:tcBorders>
              <w:right w:val="single" w:sz="4" w:space="0" w:color="auto"/>
            </w:tcBorders>
          </w:tcPr>
          <w:p w:rsidR="001A5C53" w:rsidRDefault="003C3A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 w:rsidR="001A5C53">
              <w:rPr>
                <w:sz w:val="20"/>
                <w:szCs w:val="20"/>
              </w:rPr>
              <w:t xml:space="preserve"> Дорожной карты (проект 500+), программ помощи учителям, имеющим профессиональные проблемы и дефициты, руководителю и заместителям руководителя ОО</w:t>
            </w:r>
          </w:p>
        </w:tc>
        <w:tc>
          <w:tcPr>
            <w:tcW w:w="4828" w:type="dxa"/>
            <w:gridSpan w:val="2"/>
            <w:tcBorders>
              <w:left w:val="single" w:sz="4" w:space="0" w:color="auto"/>
            </w:tcBorders>
          </w:tcPr>
          <w:p w:rsidR="001A5C53" w:rsidRDefault="001A5C53" w:rsidP="003C3A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C3A24">
              <w:rPr>
                <w:sz w:val="20"/>
                <w:szCs w:val="20"/>
              </w:rPr>
              <w:t>2</w:t>
            </w:r>
          </w:p>
        </w:tc>
      </w:tr>
      <w:tr w:rsidR="001A5C53" w:rsidTr="00210088">
        <w:trPr>
          <w:trHeight w:val="204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2"/>
            <w:tcBorders>
              <w:right w:val="single" w:sz="4" w:space="0" w:color="auto"/>
            </w:tcBorders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разъяснительной работы с педагогами по вопросам повышения объективности оценки образовательных результатов</w:t>
            </w:r>
          </w:p>
        </w:tc>
        <w:tc>
          <w:tcPr>
            <w:tcW w:w="4828" w:type="dxa"/>
            <w:gridSpan w:val="2"/>
            <w:tcBorders>
              <w:left w:val="single" w:sz="4" w:space="0" w:color="auto"/>
            </w:tcBorders>
          </w:tcPr>
          <w:p w:rsidR="001A5C53" w:rsidRDefault="001A5C53" w:rsidP="002100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в течение года</w:t>
            </w:r>
          </w:p>
        </w:tc>
      </w:tr>
      <w:tr w:rsidR="001A5C53" w:rsidTr="00210088">
        <w:trPr>
          <w:trHeight w:val="319"/>
        </w:trPr>
        <w:tc>
          <w:tcPr>
            <w:tcW w:w="4786" w:type="dxa"/>
            <w:gridSpan w:val="5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20" w:type="dxa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учителями и методическими объединениями аналитической экспертной работы с результатами оценочных процедур </w:t>
            </w:r>
          </w:p>
        </w:tc>
        <w:tc>
          <w:tcPr>
            <w:tcW w:w="4838" w:type="dxa"/>
            <w:gridSpan w:val="3"/>
          </w:tcPr>
          <w:p w:rsidR="001A5C53" w:rsidRDefault="001A5C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Постоянно, в течение года </w:t>
            </w:r>
          </w:p>
        </w:tc>
      </w:tr>
    </w:tbl>
    <w:p w:rsidR="007A66DB" w:rsidRDefault="007A66DB"/>
    <w:sectPr w:rsidR="007A66DB" w:rsidSect="001A5C5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88"/>
    <w:rsid w:val="001A5C53"/>
    <w:rsid w:val="00210088"/>
    <w:rsid w:val="003C3A24"/>
    <w:rsid w:val="007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08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08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2022-06-07T08:03:00Z</dcterms:created>
  <dcterms:modified xsi:type="dcterms:W3CDTF">2022-06-07T08:03:00Z</dcterms:modified>
</cp:coreProperties>
</file>